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B0EC0" w14:textId="77777777" w:rsidR="0067320A" w:rsidRPr="0067320A" w:rsidRDefault="0067320A">
      <w:bookmarkStart w:id="0" w:name="_GoBack"/>
      <w:bookmarkEnd w:id="0"/>
      <w:r>
        <w:rPr>
          <w:noProof/>
        </w:rPr>
        <w:drawing>
          <wp:inline distT="0" distB="0" distL="0" distR="0" wp14:anchorId="525F5D53" wp14:editId="2F8C232D">
            <wp:extent cx="6185647" cy="381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85647" cy="381000"/>
                    </a:xfrm>
                    <a:prstGeom prst="rect">
                      <a:avLst/>
                    </a:prstGeom>
                  </pic:spPr>
                </pic:pic>
              </a:graphicData>
            </a:graphic>
          </wp:inline>
        </w:drawing>
      </w:r>
      <w:r>
        <w:rPr>
          <w:rFonts w:ascii="Estrangelo Edessa" w:hAnsi="Estrangelo Edessa" w:cs="Estrangelo Edessa"/>
          <w:color w:val="1F497D" w:themeColor="text2"/>
          <w:sz w:val="36"/>
          <w:szCs w:val="36"/>
        </w:rPr>
        <w:t>Accessing Your Employee Data Screens</w:t>
      </w:r>
    </w:p>
    <w:p w14:paraId="1211CBFF" w14:textId="77777777" w:rsidR="00976108" w:rsidRDefault="00976108">
      <w:pPr>
        <w:rPr>
          <w:rFonts w:ascii="Estrangelo Edessa" w:hAnsi="Estrangelo Edessa" w:cs="Estrangelo Edessa"/>
          <w:color w:val="1F497D" w:themeColor="text2"/>
          <w:sz w:val="24"/>
          <w:szCs w:val="24"/>
        </w:rPr>
      </w:pPr>
      <w:r>
        <w:rPr>
          <w:rFonts w:ascii="Estrangelo Edessa" w:hAnsi="Estrangelo Edessa" w:cs="Estrangelo Edessa"/>
          <w:color w:val="1F497D" w:themeColor="text2"/>
          <w:sz w:val="24"/>
          <w:szCs w:val="24"/>
        </w:rPr>
        <w:t xml:space="preserve">Your employee data and reports can be accessed at </w:t>
      </w:r>
      <w:hyperlink r:id="rId6" w:history="1">
        <w:r w:rsidRPr="00912BDE">
          <w:rPr>
            <w:rStyle w:val="Hyperlink"/>
            <w:rFonts w:ascii="Estrangelo Edessa" w:hAnsi="Estrangelo Edessa" w:cs="Estrangelo Edessa"/>
            <w:sz w:val="24"/>
            <w:szCs w:val="24"/>
          </w:rPr>
          <w:t>www.paychexonline.com</w:t>
        </w:r>
      </w:hyperlink>
    </w:p>
    <w:p w14:paraId="4FCBAD02" w14:textId="77777777" w:rsidR="00976108" w:rsidRPr="0067320A" w:rsidRDefault="00976108">
      <w:pPr>
        <w:rPr>
          <w:rFonts w:ascii="Estrangelo Edessa" w:hAnsi="Estrangelo Edessa" w:cs="Estrangelo Edessa"/>
          <w:color w:val="1F497D" w:themeColor="text2"/>
          <w:sz w:val="24"/>
          <w:szCs w:val="24"/>
        </w:rPr>
      </w:pPr>
      <w:r>
        <w:rPr>
          <w:rFonts w:ascii="Estrangelo Edessa" w:hAnsi="Estrangelo Edessa" w:cs="Estrangelo Edessa"/>
          <w:color w:val="1F497D" w:themeColor="text2"/>
          <w:sz w:val="24"/>
          <w:szCs w:val="24"/>
        </w:rPr>
        <w:t>To access your data, you must first create an account.  Once logged into the website, you begin by choosing the sign up option in the lower left hand corner of the log-in panel.</w:t>
      </w:r>
    </w:p>
    <w:p w14:paraId="53B9087B" w14:textId="77777777" w:rsidR="008B5597" w:rsidRDefault="00976108">
      <w:pPr>
        <w:rPr>
          <w:rFonts w:ascii="Estrangelo Edessa" w:hAnsi="Estrangelo Edessa" w:cs="Estrangelo Edessa"/>
          <w:color w:val="1F497D" w:themeColor="text2"/>
          <w:sz w:val="36"/>
          <w:szCs w:val="36"/>
        </w:rPr>
      </w:pPr>
      <w:r>
        <w:rPr>
          <w:noProof/>
        </w:rPr>
        <w:drawing>
          <wp:anchor distT="0" distB="0" distL="114300" distR="114300" simplePos="0" relativeHeight="251658240" behindDoc="0" locked="0" layoutInCell="1" allowOverlap="1" wp14:anchorId="2E2E5003" wp14:editId="41C054B0">
            <wp:simplePos x="0" y="0"/>
            <wp:positionH relativeFrom="column">
              <wp:posOffset>381000</wp:posOffset>
            </wp:positionH>
            <wp:positionV relativeFrom="paragraph">
              <wp:posOffset>893445</wp:posOffset>
            </wp:positionV>
            <wp:extent cx="125730" cy="125730"/>
            <wp:effectExtent l="38100" t="38100" r="26670" b="26670"/>
            <wp:wrapNone/>
            <wp:docPr id="4" name="Picture 4" descr="C:\Program Files (x86)\Microsoft Office\MEDIA\OFFICE14\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Bullets\BD21298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473008">
                      <a:off x="0" y="0"/>
                      <a:ext cx="12573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20A">
        <w:rPr>
          <w:rFonts w:ascii="Estrangelo Edessa" w:hAnsi="Estrangelo Edessa" w:cs="Estrangelo Edessa"/>
          <w:color w:val="1F497D" w:themeColor="text2"/>
          <w:sz w:val="36"/>
          <w:szCs w:val="36"/>
        </w:rPr>
        <w:t xml:space="preserve"> </w:t>
      </w:r>
      <w:r w:rsidR="0067320A">
        <w:rPr>
          <w:noProof/>
        </w:rPr>
        <w:drawing>
          <wp:inline distT="0" distB="0" distL="0" distR="0" wp14:anchorId="0A7DB65D" wp14:editId="13C9B9C5">
            <wp:extent cx="3300989" cy="2072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02675" cy="2073699"/>
                    </a:xfrm>
                    <a:prstGeom prst="rect">
                      <a:avLst/>
                    </a:prstGeom>
                  </pic:spPr>
                </pic:pic>
              </a:graphicData>
            </a:graphic>
          </wp:inline>
        </w:drawing>
      </w:r>
    </w:p>
    <w:p w14:paraId="7C873FF4" w14:textId="77777777" w:rsidR="001E7AFE" w:rsidRPr="001E7AFE" w:rsidRDefault="001E7AFE">
      <w:pPr>
        <w:rPr>
          <w:rFonts w:ascii="Estrangelo Edessa" w:hAnsi="Estrangelo Edessa" w:cs="Estrangelo Edessa"/>
          <w:color w:val="1F497D" w:themeColor="text2"/>
          <w:sz w:val="24"/>
          <w:szCs w:val="24"/>
        </w:rPr>
      </w:pPr>
      <w:r>
        <w:rPr>
          <w:rFonts w:ascii="Estrangelo Edessa" w:hAnsi="Estrangelo Edessa" w:cs="Estrangelo Edessa"/>
          <w:color w:val="1F497D" w:themeColor="text2"/>
          <w:sz w:val="24"/>
          <w:szCs w:val="24"/>
        </w:rPr>
        <w:t>This will bring you to the employee verification page.  It is important to complete all of the fields as it will use this information to match you with your company.  Once you have completed the information, choose ‘continue’ in the lower right hand corner of the page.</w:t>
      </w:r>
    </w:p>
    <w:p w14:paraId="6BAD7BB5" w14:textId="77777777" w:rsidR="001E7AFE" w:rsidRDefault="001E7AFE" w:rsidP="001E7AFE">
      <w:r>
        <w:rPr>
          <w:noProof/>
        </w:rPr>
        <w:drawing>
          <wp:anchor distT="0" distB="0" distL="114300" distR="114300" simplePos="0" relativeHeight="251660288" behindDoc="0" locked="0" layoutInCell="1" allowOverlap="1" wp14:anchorId="3CE885F2" wp14:editId="3F67646A">
            <wp:simplePos x="0" y="0"/>
            <wp:positionH relativeFrom="column">
              <wp:posOffset>3288030</wp:posOffset>
            </wp:positionH>
            <wp:positionV relativeFrom="paragraph">
              <wp:posOffset>1788795</wp:posOffset>
            </wp:positionV>
            <wp:extent cx="125730" cy="125730"/>
            <wp:effectExtent l="38100" t="38100" r="26670" b="26670"/>
            <wp:wrapNone/>
            <wp:docPr id="8" name="Picture 8" descr="C:\Program Files (x86)\Microsoft Office\MEDIA\OFFICE14\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Bullets\BD21298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473008">
                      <a:off x="0" y="0"/>
                      <a:ext cx="12573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08">
        <w:rPr>
          <w:noProof/>
        </w:rPr>
        <w:drawing>
          <wp:inline distT="0" distB="0" distL="0" distR="0" wp14:anchorId="7C8405A1" wp14:editId="6FD8EA7F">
            <wp:extent cx="3331028" cy="187833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31028" cy="1878330"/>
                    </a:xfrm>
                    <a:prstGeom prst="rect">
                      <a:avLst/>
                    </a:prstGeom>
                  </pic:spPr>
                </pic:pic>
              </a:graphicData>
            </a:graphic>
          </wp:inline>
        </w:drawing>
      </w:r>
    </w:p>
    <w:p w14:paraId="796FC98F" w14:textId="77777777" w:rsidR="001E7AFE" w:rsidRDefault="001E7AFE">
      <w:pPr>
        <w:rPr>
          <w:rFonts w:ascii="Estrangelo Edessa" w:hAnsi="Estrangelo Edessa" w:cs="Estrangelo Edessa"/>
          <w:color w:val="1F497D" w:themeColor="text2"/>
          <w:sz w:val="24"/>
          <w:szCs w:val="24"/>
        </w:rPr>
      </w:pPr>
      <w:r>
        <w:rPr>
          <w:rFonts w:ascii="Estrangelo Edessa" w:hAnsi="Estrangelo Edessa" w:cs="Estrangelo Edessa"/>
          <w:color w:val="1F497D" w:themeColor="text2"/>
          <w:sz w:val="24"/>
          <w:szCs w:val="24"/>
        </w:rPr>
        <w:t>You will then be directed to your security set up.  Once completed, click continue in the bottom right hand corner of the page.</w:t>
      </w:r>
    </w:p>
    <w:p w14:paraId="50946810" w14:textId="77777777" w:rsidR="00976108" w:rsidRDefault="001E7AFE">
      <w:r>
        <w:rPr>
          <w:noProof/>
        </w:rPr>
        <w:lastRenderedPageBreak/>
        <w:drawing>
          <wp:anchor distT="0" distB="0" distL="114300" distR="114300" simplePos="0" relativeHeight="251666432" behindDoc="0" locked="0" layoutInCell="1" allowOverlap="1" wp14:anchorId="6FA8F176" wp14:editId="3F44284A">
            <wp:simplePos x="0" y="0"/>
            <wp:positionH relativeFrom="column">
              <wp:posOffset>3292475</wp:posOffset>
            </wp:positionH>
            <wp:positionV relativeFrom="paragraph">
              <wp:posOffset>1805305</wp:posOffset>
            </wp:positionV>
            <wp:extent cx="125730" cy="125730"/>
            <wp:effectExtent l="38100" t="38100" r="26670" b="26670"/>
            <wp:wrapNone/>
            <wp:docPr id="13" name="Picture 13" descr="C:\Program Files (x86)\Microsoft Office\MEDIA\OFFICE14\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Bullets\BD21298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473008">
                      <a:off x="0" y="0"/>
                      <a:ext cx="12573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08">
        <w:rPr>
          <w:noProof/>
        </w:rPr>
        <w:drawing>
          <wp:inline distT="0" distB="0" distL="0" distR="0" wp14:anchorId="34CA726E" wp14:editId="5594ADBE">
            <wp:extent cx="3335933" cy="1893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38486" cy="1895019"/>
                    </a:xfrm>
                    <a:prstGeom prst="rect">
                      <a:avLst/>
                    </a:prstGeom>
                  </pic:spPr>
                </pic:pic>
              </a:graphicData>
            </a:graphic>
          </wp:inline>
        </w:drawing>
      </w:r>
    </w:p>
    <w:p w14:paraId="6869040E" w14:textId="77777777" w:rsidR="001E7AFE" w:rsidRDefault="001E7AFE">
      <w:pPr>
        <w:rPr>
          <w:rFonts w:ascii="Estrangelo Edessa" w:hAnsi="Estrangelo Edessa" w:cs="Estrangelo Edessa"/>
          <w:color w:val="4F81BD" w:themeColor="accent1"/>
          <w:sz w:val="24"/>
          <w:szCs w:val="24"/>
        </w:rPr>
      </w:pPr>
      <w:r>
        <w:rPr>
          <w:rFonts w:ascii="Estrangelo Edessa" w:hAnsi="Estrangelo Edessa" w:cs="Estrangelo Edessa"/>
          <w:color w:val="4F81BD" w:themeColor="accent1"/>
          <w:sz w:val="24"/>
          <w:szCs w:val="24"/>
        </w:rPr>
        <w:t>This will complete your account registration and bring you to your employee page. Your check stubs and W2 information can be found in the ‘My Docs’ section.  Your personal information can be found through the ‘User Account’ icon.</w:t>
      </w:r>
    </w:p>
    <w:p w14:paraId="1FCD698D" w14:textId="77777777" w:rsidR="001E7AFE" w:rsidRDefault="001E7AFE">
      <w:pPr>
        <w:rPr>
          <w:noProof/>
        </w:rPr>
      </w:pPr>
      <w:r>
        <w:rPr>
          <w:noProof/>
        </w:rPr>
        <w:drawing>
          <wp:anchor distT="0" distB="0" distL="114300" distR="114300" simplePos="0" relativeHeight="251664384" behindDoc="0" locked="0" layoutInCell="1" allowOverlap="1" wp14:anchorId="43DA2C50" wp14:editId="23E2CE2F">
            <wp:simplePos x="0" y="0"/>
            <wp:positionH relativeFrom="column">
              <wp:posOffset>2724150</wp:posOffset>
            </wp:positionH>
            <wp:positionV relativeFrom="paragraph">
              <wp:posOffset>802005</wp:posOffset>
            </wp:positionV>
            <wp:extent cx="125730" cy="125730"/>
            <wp:effectExtent l="38100" t="38100" r="26670" b="26670"/>
            <wp:wrapNone/>
            <wp:docPr id="12" name="Picture 12" descr="C:\Program Files (x86)\Microsoft Office\MEDIA\OFFICE14\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Bullets\BD21298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473008">
                      <a:off x="0" y="0"/>
                      <a:ext cx="12573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F0CA1BD" wp14:editId="32A5A022">
            <wp:simplePos x="0" y="0"/>
            <wp:positionH relativeFrom="column">
              <wp:posOffset>1131570</wp:posOffset>
            </wp:positionH>
            <wp:positionV relativeFrom="paragraph">
              <wp:posOffset>618490</wp:posOffset>
            </wp:positionV>
            <wp:extent cx="125730" cy="125730"/>
            <wp:effectExtent l="38100" t="38100" r="26670" b="26670"/>
            <wp:wrapNone/>
            <wp:docPr id="11" name="Picture 11" descr="C:\Program Files (x86)\Microsoft Office\MEDIA\OFFICE14\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Bullets\BD21298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473008">
                      <a:off x="0" y="0"/>
                      <a:ext cx="12573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AFE">
        <w:rPr>
          <w:noProof/>
        </w:rPr>
        <w:t xml:space="preserve"> </w:t>
      </w:r>
      <w:r>
        <w:rPr>
          <w:noProof/>
        </w:rPr>
        <w:t xml:space="preserve"> </w:t>
      </w:r>
      <w:r>
        <w:rPr>
          <w:noProof/>
        </w:rPr>
        <w:drawing>
          <wp:inline distT="0" distB="0" distL="0" distR="0" wp14:anchorId="16FD1557" wp14:editId="06286E0B">
            <wp:extent cx="3381205"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85045" cy="2231381"/>
                    </a:xfrm>
                    <a:prstGeom prst="rect">
                      <a:avLst/>
                    </a:prstGeom>
                  </pic:spPr>
                </pic:pic>
              </a:graphicData>
            </a:graphic>
          </wp:inline>
        </w:drawing>
      </w:r>
    </w:p>
    <w:p w14:paraId="2656FF3F" w14:textId="77777777" w:rsidR="001E7AFE" w:rsidRDefault="001E7AFE">
      <w:pPr>
        <w:rPr>
          <w:rFonts w:ascii="Estrangelo Edessa" w:hAnsi="Estrangelo Edessa" w:cs="Estrangelo Edessa"/>
          <w:noProof/>
          <w:color w:val="4F81BD" w:themeColor="accent1"/>
          <w:sz w:val="24"/>
          <w:szCs w:val="24"/>
        </w:rPr>
      </w:pPr>
      <w:r>
        <w:rPr>
          <w:rFonts w:ascii="Estrangelo Edessa" w:hAnsi="Estrangelo Edessa" w:cs="Estrangelo Edessa"/>
          <w:noProof/>
          <w:color w:val="4F81BD" w:themeColor="accent1"/>
          <w:sz w:val="24"/>
          <w:szCs w:val="24"/>
        </w:rPr>
        <w:t>If you experience any issues logging in, please contact the online support team at (888) 246-7500, opt. 3.</w:t>
      </w:r>
    </w:p>
    <w:p w14:paraId="728AD020" w14:textId="77777777" w:rsidR="001E7AFE" w:rsidRPr="001E7AFE" w:rsidRDefault="001E7AFE">
      <w:pPr>
        <w:rPr>
          <w:rFonts w:ascii="Estrangelo Edessa" w:hAnsi="Estrangelo Edessa" w:cs="Estrangelo Edessa"/>
          <w:color w:val="4F81BD" w:themeColor="accent1"/>
          <w:sz w:val="24"/>
          <w:szCs w:val="24"/>
        </w:rPr>
      </w:pPr>
    </w:p>
    <w:sectPr w:rsidR="001E7AFE" w:rsidRPr="001E7A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Estrangelo Edessa">
    <w:altName w:val="Comic Sans MS"/>
    <w:panose1 w:val="020B0604020202020204"/>
    <w:charset w:val="01"/>
    <w:family w:val="roman"/>
    <w:notTrueType/>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4.25pt;visibility:visible;mso-wrap-style:square" o:bullet="t">
        <v:imagedata r:id="rId1" o:title=""/>
      </v:shape>
    </w:pict>
  </w:numPicBullet>
  <w:abstractNum w:abstractNumId="0" w15:restartNumberingAfterBreak="0">
    <w:nsid w:val="64584407"/>
    <w:multiLevelType w:val="hybridMultilevel"/>
    <w:tmpl w:val="E0CA42D8"/>
    <w:lvl w:ilvl="0" w:tplc="C728C65E">
      <w:start w:val="1"/>
      <w:numFmt w:val="bullet"/>
      <w:lvlText w:val=""/>
      <w:lvlPicBulletId w:val="0"/>
      <w:lvlJc w:val="left"/>
      <w:pPr>
        <w:tabs>
          <w:tab w:val="num" w:pos="720"/>
        </w:tabs>
        <w:ind w:left="720" w:hanging="360"/>
      </w:pPr>
      <w:rPr>
        <w:rFonts w:ascii="Symbol" w:hAnsi="Symbol" w:hint="default"/>
      </w:rPr>
    </w:lvl>
    <w:lvl w:ilvl="1" w:tplc="B7DE55AC" w:tentative="1">
      <w:start w:val="1"/>
      <w:numFmt w:val="bullet"/>
      <w:lvlText w:val=""/>
      <w:lvlJc w:val="left"/>
      <w:pPr>
        <w:tabs>
          <w:tab w:val="num" w:pos="1440"/>
        </w:tabs>
        <w:ind w:left="1440" w:hanging="360"/>
      </w:pPr>
      <w:rPr>
        <w:rFonts w:ascii="Symbol" w:hAnsi="Symbol" w:hint="default"/>
      </w:rPr>
    </w:lvl>
    <w:lvl w:ilvl="2" w:tplc="24A659E0" w:tentative="1">
      <w:start w:val="1"/>
      <w:numFmt w:val="bullet"/>
      <w:lvlText w:val=""/>
      <w:lvlJc w:val="left"/>
      <w:pPr>
        <w:tabs>
          <w:tab w:val="num" w:pos="2160"/>
        </w:tabs>
        <w:ind w:left="2160" w:hanging="360"/>
      </w:pPr>
      <w:rPr>
        <w:rFonts w:ascii="Symbol" w:hAnsi="Symbol" w:hint="default"/>
      </w:rPr>
    </w:lvl>
    <w:lvl w:ilvl="3" w:tplc="3A845636" w:tentative="1">
      <w:start w:val="1"/>
      <w:numFmt w:val="bullet"/>
      <w:lvlText w:val=""/>
      <w:lvlJc w:val="left"/>
      <w:pPr>
        <w:tabs>
          <w:tab w:val="num" w:pos="2880"/>
        </w:tabs>
        <w:ind w:left="2880" w:hanging="360"/>
      </w:pPr>
      <w:rPr>
        <w:rFonts w:ascii="Symbol" w:hAnsi="Symbol" w:hint="default"/>
      </w:rPr>
    </w:lvl>
    <w:lvl w:ilvl="4" w:tplc="CB96EB56" w:tentative="1">
      <w:start w:val="1"/>
      <w:numFmt w:val="bullet"/>
      <w:lvlText w:val=""/>
      <w:lvlJc w:val="left"/>
      <w:pPr>
        <w:tabs>
          <w:tab w:val="num" w:pos="3600"/>
        </w:tabs>
        <w:ind w:left="3600" w:hanging="360"/>
      </w:pPr>
      <w:rPr>
        <w:rFonts w:ascii="Symbol" w:hAnsi="Symbol" w:hint="default"/>
      </w:rPr>
    </w:lvl>
    <w:lvl w:ilvl="5" w:tplc="03C6FDBE" w:tentative="1">
      <w:start w:val="1"/>
      <w:numFmt w:val="bullet"/>
      <w:lvlText w:val=""/>
      <w:lvlJc w:val="left"/>
      <w:pPr>
        <w:tabs>
          <w:tab w:val="num" w:pos="4320"/>
        </w:tabs>
        <w:ind w:left="4320" w:hanging="360"/>
      </w:pPr>
      <w:rPr>
        <w:rFonts w:ascii="Symbol" w:hAnsi="Symbol" w:hint="default"/>
      </w:rPr>
    </w:lvl>
    <w:lvl w:ilvl="6" w:tplc="04F6B882" w:tentative="1">
      <w:start w:val="1"/>
      <w:numFmt w:val="bullet"/>
      <w:lvlText w:val=""/>
      <w:lvlJc w:val="left"/>
      <w:pPr>
        <w:tabs>
          <w:tab w:val="num" w:pos="5040"/>
        </w:tabs>
        <w:ind w:left="5040" w:hanging="360"/>
      </w:pPr>
      <w:rPr>
        <w:rFonts w:ascii="Symbol" w:hAnsi="Symbol" w:hint="default"/>
      </w:rPr>
    </w:lvl>
    <w:lvl w:ilvl="7" w:tplc="06A41BD6" w:tentative="1">
      <w:start w:val="1"/>
      <w:numFmt w:val="bullet"/>
      <w:lvlText w:val=""/>
      <w:lvlJc w:val="left"/>
      <w:pPr>
        <w:tabs>
          <w:tab w:val="num" w:pos="5760"/>
        </w:tabs>
        <w:ind w:left="5760" w:hanging="360"/>
      </w:pPr>
      <w:rPr>
        <w:rFonts w:ascii="Symbol" w:hAnsi="Symbol" w:hint="default"/>
      </w:rPr>
    </w:lvl>
    <w:lvl w:ilvl="8" w:tplc="2DD21F8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20A"/>
    <w:rsid w:val="001E7AFE"/>
    <w:rsid w:val="002F31E6"/>
    <w:rsid w:val="00441222"/>
    <w:rsid w:val="0067320A"/>
    <w:rsid w:val="008B5597"/>
    <w:rsid w:val="009761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3D0713"/>
  <w15:docId w15:val="{1ECC2306-46B8-2549-B49B-054BA343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20A"/>
    <w:rPr>
      <w:rFonts w:ascii="Tahoma" w:hAnsi="Tahoma" w:cs="Tahoma"/>
      <w:sz w:val="16"/>
      <w:szCs w:val="16"/>
    </w:rPr>
  </w:style>
  <w:style w:type="character" w:styleId="Hyperlink">
    <w:name w:val="Hyperlink"/>
    <w:basedOn w:val="DefaultParagraphFont"/>
    <w:uiPriority w:val="99"/>
    <w:unhideWhenUsed/>
    <w:rsid w:val="00976108"/>
    <w:rPr>
      <w:color w:val="0000FF" w:themeColor="hyperlink"/>
      <w:u w:val="single"/>
    </w:rPr>
  </w:style>
  <w:style w:type="paragraph" w:styleId="ListParagraph">
    <w:name w:val="List Paragraph"/>
    <w:basedOn w:val="Normal"/>
    <w:uiPriority w:val="34"/>
    <w:qFormat/>
    <w:rsid w:val="001E7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ychexonline.com" TargetMode="External"/><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168</Words>
  <Characters>917</Characters>
  <Application>Microsoft Office Word</Application>
  <DocSecurity>0</DocSecurity>
  <Lines>13</Lines>
  <Paragraphs>5</Paragraphs>
  <ScaleCrop>false</ScaleCrop>
  <HeadingPairs>
    <vt:vector size="2" baseType="variant">
      <vt:variant>
        <vt:lpstr>Title</vt:lpstr>
      </vt:variant>
      <vt:variant>
        <vt:i4>1</vt:i4>
      </vt:variant>
    </vt:vector>
  </HeadingPairs>
  <TitlesOfParts>
    <vt:vector size="1" baseType="lpstr">
      <vt:lpstr/>
    </vt:vector>
  </TitlesOfParts>
  <Company>Paychex Inc.</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Camille Gallagher</cp:lastModifiedBy>
  <cp:revision>2</cp:revision>
  <dcterms:created xsi:type="dcterms:W3CDTF">2020-08-06T17:01:00Z</dcterms:created>
  <dcterms:modified xsi:type="dcterms:W3CDTF">2020-08-06T17:01:00Z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